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5358280"/>
        <w:docPartObj>
          <w:docPartGallery w:val="Cover Pages"/>
          <w:docPartUnique/>
        </w:docPartObj>
      </w:sdtPr>
      <w:sdtEndPr/>
      <w:sdtContent>
        <w:p w:rsidR="00C349FF" w:rsidRDefault="00C349FF"/>
        <w:p w:rsidR="00C349FF" w:rsidRDefault="00C349F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086225" cy="2819400"/>
                    <wp:effectExtent l="0" t="0" r="9525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86225" cy="281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49FF" w:rsidRDefault="00E2365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49FF" w:rsidRPr="00C349F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Интеграционная платформа </w:t>
                                    </w:r>
                                    <w:proofErr w:type="gramStart"/>
                                    <w:r w:rsidR="00C349F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персональных</w:t>
                                    </w:r>
                                    <w:proofErr w:type="gramEnd"/>
                                    <w:r w:rsidR="00C349F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349FF" w:rsidRPr="00C349F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Smart</w:t>
                                    </w:r>
                                    <w:proofErr w:type="spellEnd"/>
                                    <w:r w:rsidR="00C349FF" w:rsidRPr="00C349FF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-устройств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49FF" w:rsidRDefault="00C349F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Концепция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49FF" w:rsidRDefault="00C01F66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ZAL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0;margin-top:0;width:321.75pt;height:222pt;z-index:251660288;visibility:visible;mso-wrap-style:square;mso-width-percent:0;mso-height-percent:0;mso-left-percent:77;mso-top-percent:540;mso-wrap-distance-left:14.4pt;mso-wrap-distance-top:0;mso-wrap-distance-right:14.4pt;mso-wrap-distance-bottom:0;mso-position-horizontal-relative:margin;mso-position-vertical-relative:page;mso-width-percent: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" filled="f" stroked="f" strokeweight=".5pt">
                    <v:textbox inset="0,0,0,0">
                      <w:txbxContent>
                        <w:p w:rsidR="00C349FF" w:rsidRDefault="00192AB1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49FF" w:rsidRPr="00C349F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Интеграционная платформа </w:t>
                              </w:r>
                              <w:proofErr w:type="gramStart"/>
                              <w:r w:rsidR="00C349F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персональных</w:t>
                              </w:r>
                              <w:proofErr w:type="gramEnd"/>
                              <w:r w:rsidR="00C349F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C349FF" w:rsidRPr="00C349F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Smart</w:t>
                              </w:r>
                              <w:proofErr w:type="spellEnd"/>
                              <w:r w:rsidR="00C349FF" w:rsidRPr="00C349FF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-устройств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349FF" w:rsidRDefault="00C349F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Концепция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349FF" w:rsidRDefault="00C01F66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ZAL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49FF" w:rsidRDefault="00C349F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C349FF" w:rsidRDefault="00C349FF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290855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103" w:rsidRDefault="003E2103">
          <w:pPr>
            <w:pStyle w:val="TOCHeading"/>
          </w:pPr>
          <w:r>
            <w:t>Оглавление</w:t>
          </w:r>
        </w:p>
        <w:p w:rsidR="00C01F66" w:rsidRDefault="003E210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340714" w:history="1">
            <w:r w:rsidR="00C01F66" w:rsidRPr="003732A3">
              <w:rPr>
                <w:rStyle w:val="Hyperlink"/>
                <w:noProof/>
              </w:rPr>
              <w:t>Предпосылки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_Toc466340714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2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15" w:history="1">
            <w:r w:rsidR="00C01F66" w:rsidRPr="003732A3">
              <w:rPr>
                <w:rStyle w:val="Hyperlink"/>
                <w:noProof/>
              </w:rPr>
              <w:t xml:space="preserve">Единый идентификатор, </w:t>
            </w:r>
            <w:r w:rsidR="00C01F66" w:rsidRPr="003732A3">
              <w:rPr>
                <w:rStyle w:val="Hyperlink"/>
                <w:noProof/>
                <w:lang w:val="en-US"/>
              </w:rPr>
              <w:t>API</w:t>
            </w:r>
            <w:r w:rsidR="00C01F66" w:rsidRPr="003732A3">
              <w:rPr>
                <w:rStyle w:val="Hyperlink"/>
                <w:noProof/>
              </w:rPr>
              <w:t xml:space="preserve"> и инфраструктура.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_Toc466340715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3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16" w:history="1">
            <w:r w:rsidR="00C01F66" w:rsidRPr="003732A3">
              <w:rPr>
                <w:rStyle w:val="Hyperlink"/>
                <w:noProof/>
              </w:rPr>
              <w:t>Участники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_Toc466340716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3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17" w:history="1">
            <w:r w:rsidR="00C01F66" w:rsidRPr="003732A3">
              <w:rPr>
                <w:rStyle w:val="Hyperlink"/>
                <w:noProof/>
              </w:rPr>
              <w:t>Решения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_Toc466340717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4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18" w:history="1">
            <w:r w:rsidR="00C01F66" w:rsidRPr="003732A3">
              <w:rPr>
                <w:rStyle w:val="Hyperlink"/>
                <w:noProof/>
              </w:rPr>
              <w:t>Законченные решения.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_Toc466340718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4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19" w:history="1">
            <w:r w:rsidR="00C01F66" w:rsidRPr="003732A3">
              <w:rPr>
                <w:rStyle w:val="Hyperlink"/>
                <w:bCs/>
                <w:noProof/>
              </w:rPr>
              <w:t>Решения в активной разработке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_Toc466340719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4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20" w:history="1">
            <w:r w:rsidR="00C01F66" w:rsidRPr="003732A3">
              <w:rPr>
                <w:rStyle w:val="Hyperlink"/>
                <w:bCs/>
                <w:noProof/>
              </w:rPr>
              <w:t>Востребованные решения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_Toc466340720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5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21" w:history="1">
            <w:r w:rsidR="00C01F66" w:rsidRPr="003732A3">
              <w:rPr>
                <w:rStyle w:val="Hyperlink"/>
                <w:bCs/>
                <w:noProof/>
              </w:rPr>
              <w:t>Интеграционные решения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_Toc466340721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5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C01F66" w:rsidRDefault="00E2365D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66340722" w:history="1">
            <w:r w:rsidR="00C01F66" w:rsidRPr="003732A3">
              <w:rPr>
                <w:rStyle w:val="Hyperlink"/>
                <w:bCs/>
                <w:noProof/>
              </w:rPr>
              <w:t>Технологические разработки</w:t>
            </w:r>
            <w:r w:rsidR="00C01F66">
              <w:rPr>
                <w:noProof/>
                <w:webHidden/>
              </w:rPr>
              <w:tab/>
            </w:r>
            <w:r w:rsidR="00C01F66">
              <w:rPr>
                <w:noProof/>
                <w:webHidden/>
              </w:rPr>
              <w:fldChar w:fldCharType="begin"/>
            </w:r>
            <w:r w:rsidR="00C01F66">
              <w:rPr>
                <w:noProof/>
                <w:webHidden/>
              </w:rPr>
              <w:instrText xml:space="preserve"> PAGEREF _Toc466340722 \h </w:instrText>
            </w:r>
            <w:r w:rsidR="00C01F66">
              <w:rPr>
                <w:noProof/>
                <w:webHidden/>
              </w:rPr>
            </w:r>
            <w:r w:rsidR="00C01F66">
              <w:rPr>
                <w:noProof/>
                <w:webHidden/>
              </w:rPr>
              <w:fldChar w:fldCharType="separate"/>
            </w:r>
            <w:r w:rsidR="00C01F66">
              <w:rPr>
                <w:noProof/>
                <w:webHidden/>
              </w:rPr>
              <w:t>6</w:t>
            </w:r>
            <w:r w:rsidR="00C01F66">
              <w:rPr>
                <w:noProof/>
                <w:webHidden/>
              </w:rPr>
              <w:fldChar w:fldCharType="end"/>
            </w:r>
          </w:hyperlink>
        </w:p>
        <w:p w:rsidR="003E2103" w:rsidRDefault="003E2103">
          <w:r>
            <w:rPr>
              <w:b/>
              <w:bCs/>
            </w:rPr>
            <w:fldChar w:fldCharType="end"/>
          </w:r>
        </w:p>
      </w:sdtContent>
    </w:sdt>
    <w:p w:rsidR="003E2103" w:rsidRDefault="003E2103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357CF" w:rsidRDefault="00C349FF" w:rsidP="00C349FF">
      <w:pPr>
        <w:pStyle w:val="Heading1"/>
      </w:pPr>
      <w:bookmarkStart w:id="0" w:name="_Toc466340714"/>
      <w:r>
        <w:lastRenderedPageBreak/>
        <w:t>Предпосылки</w:t>
      </w:r>
      <w:bookmarkEnd w:id="0"/>
    </w:p>
    <w:p w:rsidR="00545BFA" w:rsidRDefault="00C349FF" w:rsidP="00545BFA">
      <w:r>
        <w:tab/>
        <w:t xml:space="preserve">Рынок персональных </w:t>
      </w:r>
      <w:r>
        <w:rPr>
          <w:lang w:val="en-US"/>
        </w:rPr>
        <w:t>Smart</w:t>
      </w:r>
      <w:r>
        <w:t xml:space="preserve">-устройств (далее по тексту – </w:t>
      </w:r>
      <w:r w:rsidR="00545BFA">
        <w:t>П</w:t>
      </w:r>
      <w:r>
        <w:t xml:space="preserve">СУ) растет огромными темпами и чем больше </w:t>
      </w:r>
      <w:r w:rsidR="00545BFA">
        <w:t>П</w:t>
      </w:r>
      <w:r>
        <w:t xml:space="preserve">СУ появляется, тем больше потребность и идей </w:t>
      </w:r>
      <w:r w:rsidR="003E2103">
        <w:t xml:space="preserve">их </w:t>
      </w:r>
      <w:r>
        <w:t>применения. Нет необходимости в анализе для понимания</w:t>
      </w:r>
      <w:r w:rsidR="003E2103">
        <w:t xml:space="preserve"> </w:t>
      </w:r>
      <w:r w:rsidR="003976B3">
        <w:t xml:space="preserve">– </w:t>
      </w:r>
      <w:r>
        <w:t xml:space="preserve">и в этом сегменте российские разработчики сильно отстают от основных технологических держав. Причины те же, что и в остальных </w:t>
      </w:r>
      <w:r>
        <w:rPr>
          <w:lang w:val="en-US"/>
        </w:rPr>
        <w:t>Hi</w:t>
      </w:r>
      <w:r w:rsidRPr="00545BFA">
        <w:t>-</w:t>
      </w:r>
      <w:r>
        <w:rPr>
          <w:lang w:val="en-US"/>
        </w:rPr>
        <w:t>Tech</w:t>
      </w:r>
      <w:r w:rsidRPr="00545BFA">
        <w:t xml:space="preserve"> </w:t>
      </w:r>
      <w:r>
        <w:t>отраслях</w:t>
      </w:r>
      <w:r w:rsidR="00545BFA">
        <w:t xml:space="preserve"> – инфраструктура, кадры, доступность ресурсов, маркетинговое продвижение и т.п.</w:t>
      </w:r>
    </w:p>
    <w:p w:rsidR="00B07A1B" w:rsidRDefault="00B07A1B" w:rsidP="00545BFA">
      <w:r>
        <w:tab/>
        <w:t xml:space="preserve">Необходимо понимать, что любое ПСУ становиться «умным» когда за ним стоит определенный программный сервис. И это накладывает на разработчиков определенные сложности – он должен обладать сразу несколькими компетенциями: </w:t>
      </w:r>
      <w:r w:rsidR="00AF7988">
        <w:t xml:space="preserve">разработка и </w:t>
      </w:r>
      <w:proofErr w:type="spellStart"/>
      <w:r w:rsidR="00AF7988">
        <w:t>прот</w:t>
      </w:r>
      <w:r w:rsidR="003976B3">
        <w:t>о</w:t>
      </w:r>
      <w:r w:rsidR="00AF7988">
        <w:t>типирование</w:t>
      </w:r>
      <w:proofErr w:type="spellEnd"/>
      <w:r w:rsidR="00AF7988">
        <w:t xml:space="preserve"> </w:t>
      </w:r>
      <w:r w:rsidR="003E2103">
        <w:t>устройств</w:t>
      </w:r>
      <w:r w:rsidR="00AF7988">
        <w:t xml:space="preserve">, низкоуровневое программирование, разработка клиент-серверных приложений, разработка мобильных приложений </w:t>
      </w:r>
      <w:r w:rsidR="003976B3">
        <w:t>и</w:t>
      </w:r>
      <w:r w:rsidR="00AF7988">
        <w:t xml:space="preserve"> маркетинговая инфраструктура. Другими словами, такие проекты доступны только крупным компаниям</w:t>
      </w:r>
      <w:r w:rsidR="003976B3">
        <w:t xml:space="preserve"> или </w:t>
      </w:r>
      <w:proofErr w:type="spellStart"/>
      <w:r w:rsidR="003976B3">
        <w:t>колоборациям</w:t>
      </w:r>
      <w:proofErr w:type="spellEnd"/>
      <w:r w:rsidR="00AF7988">
        <w:t>.</w:t>
      </w:r>
    </w:p>
    <w:p w:rsidR="00B403F3" w:rsidRPr="00950140" w:rsidRDefault="00B403F3" w:rsidP="00545BFA">
      <w:r>
        <w:tab/>
        <w:t>С точки зр</w:t>
      </w:r>
      <w:r w:rsidR="003E2103">
        <w:t xml:space="preserve">ения конечного пользователя </w:t>
      </w:r>
      <w:r>
        <w:t xml:space="preserve">у каждого уже имеется некоторое количество  учетных записей в различных системах: </w:t>
      </w:r>
      <w:r w:rsidR="003976B3">
        <w:t xml:space="preserve">социальные </w:t>
      </w:r>
      <w:r>
        <w:t>сети, счета в банках, мобильный телефон, лицевые счета по услугам ЖКХ, гос</w:t>
      </w:r>
      <w:r w:rsidR="003976B3">
        <w:t xml:space="preserve">ударственные </w:t>
      </w:r>
      <w:r>
        <w:t>услуги, СНИЛС, соц</w:t>
      </w:r>
      <w:r w:rsidR="003976B3">
        <w:t xml:space="preserve">иальное </w:t>
      </w:r>
      <w:r>
        <w:t>страх</w:t>
      </w:r>
      <w:r w:rsidR="003976B3">
        <w:t>ование</w:t>
      </w:r>
      <w:r>
        <w:t xml:space="preserve">, </w:t>
      </w:r>
      <w:r w:rsidR="003976B3">
        <w:t xml:space="preserve">медицинская </w:t>
      </w:r>
      <w:r>
        <w:t xml:space="preserve">карта и т.д., не говоря уже про бонусные системы торговых сетей. Каждая </w:t>
      </w:r>
      <w:proofErr w:type="gramStart"/>
      <w:r>
        <w:t>дополнительное</w:t>
      </w:r>
      <w:proofErr w:type="gramEnd"/>
      <w:r>
        <w:t xml:space="preserve"> ПСУ в большинстве случаях – дополнительный аккаунт в новой системе.</w:t>
      </w:r>
      <w:r w:rsidR="00950140">
        <w:t xml:space="preserve"> Поэтому пользователь отдает предпочтение интегрированным системам, где по принципу </w:t>
      </w:r>
      <w:r w:rsidR="00950140">
        <w:rPr>
          <w:lang w:val="en-US"/>
        </w:rPr>
        <w:t>All</w:t>
      </w:r>
      <w:r w:rsidR="00950140">
        <w:t>-</w:t>
      </w:r>
      <w:r w:rsidR="00950140">
        <w:rPr>
          <w:lang w:val="en-US"/>
        </w:rPr>
        <w:t>in</w:t>
      </w:r>
      <w:r w:rsidR="00950140" w:rsidRPr="00950140">
        <w:t>-</w:t>
      </w:r>
      <w:r w:rsidR="00950140">
        <w:rPr>
          <w:lang w:val="en-US"/>
        </w:rPr>
        <w:t>one</w:t>
      </w:r>
      <w:r w:rsidR="00950140" w:rsidRPr="00950140">
        <w:t xml:space="preserve"> </w:t>
      </w:r>
      <w:r w:rsidR="00950140">
        <w:t>максимальное количество сервисов с одним ПСУ.</w:t>
      </w:r>
    </w:p>
    <w:p w:rsidR="00A0552D" w:rsidRDefault="00950140" w:rsidP="00545BFA">
      <w:r>
        <w:tab/>
        <w:t xml:space="preserve">Из </w:t>
      </w:r>
      <w:proofErr w:type="gramStart"/>
      <w:r>
        <w:t>вышеизложенного</w:t>
      </w:r>
      <w:proofErr w:type="gramEnd"/>
      <w:r>
        <w:t>, целесообразно создание единой интегрированной платформы, которая разрабатывается и развивается разными компаниями/организациями (далее по тексту – Участниками)</w:t>
      </w:r>
      <w:r w:rsidR="001C1185">
        <w:t>. Согласно принятым правилам, каждый Участник представляет собственные сервисы и ПСУ, но работаю</w:t>
      </w:r>
      <w:r w:rsidR="003E2103">
        <w:t>т</w:t>
      </w:r>
      <w:r w:rsidR="001C1185">
        <w:t xml:space="preserve"> они в едином пространстве путем обмена по утвержденным протоколам взаимодействия и для конечного пользователя представляется как единая система </w:t>
      </w:r>
      <w:r w:rsidR="00770748">
        <w:t xml:space="preserve">с широким функционалом. </w:t>
      </w:r>
      <w:r w:rsidR="00A0552D">
        <w:t>Таким образом</w:t>
      </w:r>
      <w:r w:rsidR="003976B3">
        <w:t>,</w:t>
      </w:r>
      <w:r w:rsidR="00A0552D">
        <w:t xml:space="preserve"> для всех Участников открываются существенные преимущества:</w:t>
      </w:r>
    </w:p>
    <w:p w:rsidR="009544B1" w:rsidRDefault="00A0552D" w:rsidP="00A0552D">
      <w:pPr>
        <w:pStyle w:val="ListParagraph"/>
        <w:numPr>
          <w:ilvl w:val="0"/>
          <w:numId w:val="2"/>
        </w:numPr>
      </w:pPr>
      <w:r>
        <w:t xml:space="preserve">Нет необходимости в развитии всех компетенций для разработки и </w:t>
      </w:r>
      <w:r w:rsidR="009544B1">
        <w:t>реализации своего сервиса.</w:t>
      </w:r>
    </w:p>
    <w:p w:rsidR="00B403F3" w:rsidRDefault="009544B1" w:rsidP="00A0552D">
      <w:pPr>
        <w:pStyle w:val="ListParagraph"/>
        <w:numPr>
          <w:ilvl w:val="0"/>
          <w:numId w:val="2"/>
        </w:numPr>
      </w:pPr>
      <w:r>
        <w:t>Расширяется функционал собственного проекта за счет сервисов других Участников.</w:t>
      </w:r>
    </w:p>
    <w:p w:rsidR="009544B1" w:rsidRDefault="009544B1" w:rsidP="00A0552D">
      <w:pPr>
        <w:pStyle w:val="ListParagraph"/>
        <w:numPr>
          <w:ilvl w:val="0"/>
          <w:numId w:val="2"/>
        </w:numPr>
      </w:pPr>
      <w:r>
        <w:t>Снижаются затраты на маркетинг и продвижение.</w:t>
      </w:r>
    </w:p>
    <w:p w:rsidR="009544B1" w:rsidRDefault="009544B1" w:rsidP="00A0552D">
      <w:pPr>
        <w:pStyle w:val="ListParagraph"/>
        <w:numPr>
          <w:ilvl w:val="0"/>
          <w:numId w:val="2"/>
        </w:numPr>
      </w:pPr>
      <w:r>
        <w:t>Возможность реализовать проект в кооперации с другими участниками.</w:t>
      </w:r>
    </w:p>
    <w:p w:rsidR="009544B1" w:rsidRDefault="009544B1" w:rsidP="00A0552D">
      <w:pPr>
        <w:pStyle w:val="ListParagraph"/>
        <w:numPr>
          <w:ilvl w:val="0"/>
          <w:numId w:val="2"/>
        </w:numPr>
      </w:pPr>
      <w:r>
        <w:t>Быстрый рост целевой аудитории.</w:t>
      </w:r>
      <w:r w:rsidRPr="009544B1">
        <w:t xml:space="preserve"> </w:t>
      </w:r>
      <w:r>
        <w:t>В интересах всех Участников, чтобы количество пользователей хотя бы одного сервиса было как можно больше. Это повышает вероятность, что данный пользователь воспользуется всеми сервисами остальных Участников.</w:t>
      </w:r>
    </w:p>
    <w:p w:rsidR="009544B1" w:rsidRDefault="009544B1" w:rsidP="00A0552D">
      <w:pPr>
        <w:pStyle w:val="ListParagraph"/>
        <w:numPr>
          <w:ilvl w:val="0"/>
          <w:numId w:val="2"/>
        </w:numPr>
      </w:pPr>
      <w:r>
        <w:t xml:space="preserve">Возможность </w:t>
      </w:r>
      <w:r w:rsidR="003976B3">
        <w:t>конкурировать</w:t>
      </w:r>
      <w:r>
        <w:t xml:space="preserve"> </w:t>
      </w:r>
      <w:r w:rsidR="003976B3">
        <w:t>на</w:t>
      </w:r>
      <w:r>
        <w:t xml:space="preserve"> рынк</w:t>
      </w:r>
      <w:r w:rsidR="003976B3">
        <w:t>е</w:t>
      </w:r>
      <w:r>
        <w:t xml:space="preserve"> </w:t>
      </w:r>
      <w:r w:rsidR="003976B3">
        <w:t xml:space="preserve">с </w:t>
      </w:r>
      <w:r>
        <w:t>более крупны</w:t>
      </w:r>
      <w:r w:rsidR="003976B3">
        <w:t>ми</w:t>
      </w:r>
      <w:r>
        <w:t xml:space="preserve"> игрок</w:t>
      </w:r>
      <w:r w:rsidR="003976B3">
        <w:t>ами</w:t>
      </w:r>
      <w:r>
        <w:t>.</w:t>
      </w:r>
    </w:p>
    <w:p w:rsidR="009544B1" w:rsidRDefault="009544B1" w:rsidP="00A0552D">
      <w:pPr>
        <w:pStyle w:val="ListParagraph"/>
        <w:numPr>
          <w:ilvl w:val="0"/>
          <w:numId w:val="2"/>
        </w:numPr>
      </w:pPr>
      <w:r>
        <w:t xml:space="preserve">Возможность участвовать в программах поддержки со стороны государства и </w:t>
      </w:r>
      <w:r w:rsidR="003976B3">
        <w:t>инвестиционных фондов</w:t>
      </w:r>
      <w:r>
        <w:t>.</w:t>
      </w:r>
    </w:p>
    <w:p w:rsidR="00770748" w:rsidRPr="009544B1" w:rsidRDefault="00770748" w:rsidP="00C01F66">
      <w:pPr>
        <w:pStyle w:val="Heading1"/>
      </w:pPr>
      <w:r>
        <w:br w:type="page"/>
      </w:r>
      <w:bookmarkStart w:id="1" w:name="_Toc466340715"/>
      <w:r>
        <w:lastRenderedPageBreak/>
        <w:t>Единый идентификатор</w:t>
      </w:r>
      <w:r w:rsidR="00C624E9">
        <w:t xml:space="preserve">, </w:t>
      </w:r>
      <w:r w:rsidR="009544B1">
        <w:rPr>
          <w:lang w:val="en-US"/>
        </w:rPr>
        <w:t>API</w:t>
      </w:r>
      <w:r w:rsidR="00C624E9">
        <w:t xml:space="preserve"> и инфраструктура</w:t>
      </w:r>
      <w:r w:rsidR="009544B1">
        <w:t>.</w:t>
      </w:r>
      <w:bookmarkEnd w:id="1"/>
    </w:p>
    <w:p w:rsidR="00770748" w:rsidRDefault="00770748" w:rsidP="00770748">
      <w:r>
        <w:tab/>
        <w:t>В идеальном варианте у пользователя есть одно ПСУ на все случае жизни, но данное условие невыполнимо</w:t>
      </w:r>
      <w:r w:rsidR="003976B3">
        <w:t xml:space="preserve"> в силу технических ограничений и стоимости такого ПСУ</w:t>
      </w:r>
      <w:r>
        <w:t>. Однако</w:t>
      </w:r>
      <w:r w:rsidR="003976B3">
        <w:t>,</w:t>
      </w:r>
      <w:r>
        <w:t xml:space="preserve"> взаимодействие нескольких ПСУ одного пользователя через уникальный идентификатор (далее по тексту – ИД) вполне возможно. </w:t>
      </w:r>
      <w:r w:rsidR="0071568C">
        <w:t xml:space="preserve">Таким образом, главным элементом в платформе </w:t>
      </w:r>
      <w:r w:rsidR="004902ED">
        <w:t>является ИД пользователя.</w:t>
      </w:r>
    </w:p>
    <w:p w:rsidR="00A0552D" w:rsidRDefault="00A0552D" w:rsidP="00770748">
      <w:r>
        <w:tab/>
        <w:t xml:space="preserve">Для </w:t>
      </w:r>
      <w:r w:rsidR="009544B1">
        <w:t xml:space="preserve">обмена данными необходимо </w:t>
      </w:r>
      <w:r w:rsidR="00C624E9">
        <w:t xml:space="preserve">использовать утвержденный протокол (далее по тексту – </w:t>
      </w:r>
      <w:r w:rsidR="00C624E9">
        <w:rPr>
          <w:lang w:val="en-US"/>
        </w:rPr>
        <w:t>API</w:t>
      </w:r>
      <w:r w:rsidR="00C624E9">
        <w:t xml:space="preserve">), а так же инфраструктуру для единой аутентификации и хранения данных. Инфраструктура должна быть защищена от «утечки» персональных данных и прочих </w:t>
      </w:r>
      <w:proofErr w:type="spellStart"/>
      <w:r w:rsidR="00C624E9">
        <w:t>киберугроз</w:t>
      </w:r>
      <w:proofErr w:type="spellEnd"/>
      <w:r w:rsidR="00C624E9">
        <w:t>.</w:t>
      </w:r>
    </w:p>
    <w:p w:rsidR="00FE351C" w:rsidRDefault="00FE351C" w:rsidP="00770748">
      <w:r>
        <w:tab/>
        <w:t xml:space="preserve">В качестве стартового </w:t>
      </w:r>
      <w:r>
        <w:rPr>
          <w:lang w:val="en-US"/>
        </w:rPr>
        <w:t>API</w:t>
      </w:r>
      <w:r>
        <w:t xml:space="preserve"> предполагается использовать протокол, используемый в модулях проекта «</w:t>
      </w:r>
      <w:proofErr w:type="spellStart"/>
      <w:r>
        <w:t>Атлас</w:t>
      </w:r>
      <w:proofErr w:type="gramStart"/>
      <w:r>
        <w:t>.Д</w:t>
      </w:r>
      <w:proofErr w:type="gramEnd"/>
      <w:r>
        <w:t>ети</w:t>
      </w:r>
      <w:proofErr w:type="spellEnd"/>
      <w:r>
        <w:t>». Данные мод</w:t>
      </w:r>
      <w:r w:rsidR="00F8248C">
        <w:t>ули уже внедрены и эксплуатируются в реальных условиях. В качестве ИД так же предполагается использовать формат идентификации пользователей модулей «</w:t>
      </w:r>
      <w:proofErr w:type="spellStart"/>
      <w:r w:rsidR="00F8248C">
        <w:t>Атлас</w:t>
      </w:r>
      <w:proofErr w:type="gramStart"/>
      <w:r w:rsidR="00F8248C">
        <w:t>.Д</w:t>
      </w:r>
      <w:proofErr w:type="gramEnd"/>
      <w:r w:rsidR="00F8248C">
        <w:t>ети</w:t>
      </w:r>
      <w:proofErr w:type="spellEnd"/>
      <w:r w:rsidR="00F8248C">
        <w:t xml:space="preserve">», которых на данный момент более </w:t>
      </w:r>
      <w:r w:rsidR="00680852">
        <w:t>400</w:t>
      </w:r>
      <w:r w:rsidR="00F8248C">
        <w:t xml:space="preserve"> тысяч.</w:t>
      </w:r>
      <w:r w:rsidR="00F97A1A">
        <w:t xml:space="preserve"> </w:t>
      </w:r>
    </w:p>
    <w:p w:rsidR="00F97A1A" w:rsidRPr="00640EE2" w:rsidRDefault="00F97A1A" w:rsidP="00F97A1A">
      <w:pPr>
        <w:ind w:firstLine="708"/>
      </w:pPr>
      <w:bookmarkStart w:id="2" w:name="_GoBack"/>
      <w:r>
        <w:t xml:space="preserve">В качестве </w:t>
      </w:r>
      <w:r w:rsidR="00640EE2">
        <w:t>ц</w:t>
      </w:r>
      <w:r>
        <w:t xml:space="preserve">ентрализованного </w:t>
      </w:r>
      <w:r w:rsidR="00640EE2">
        <w:t xml:space="preserve">места хранения данных участников проекта предполагается использовать инфраструктуру </w:t>
      </w:r>
      <w:r w:rsidR="00640EE2" w:rsidRPr="00640EE2">
        <w:rPr>
          <w:iCs/>
        </w:rPr>
        <w:t>Новосибирск</w:t>
      </w:r>
      <w:r w:rsidR="00640EE2">
        <w:rPr>
          <w:iCs/>
        </w:rPr>
        <w:t>ого</w:t>
      </w:r>
      <w:r w:rsidR="00640EE2" w:rsidRPr="00640EE2">
        <w:t xml:space="preserve"> национальн</w:t>
      </w:r>
      <w:r w:rsidR="00640EE2">
        <w:t>ого</w:t>
      </w:r>
      <w:r w:rsidR="00640EE2" w:rsidRPr="00640EE2">
        <w:t xml:space="preserve"> </w:t>
      </w:r>
      <w:r w:rsidR="00640EE2" w:rsidRPr="00640EE2">
        <w:rPr>
          <w:iCs/>
        </w:rPr>
        <w:t>исследовательск</w:t>
      </w:r>
      <w:r w:rsidR="00640EE2">
        <w:rPr>
          <w:iCs/>
        </w:rPr>
        <w:t>ого</w:t>
      </w:r>
      <w:r w:rsidR="00640EE2" w:rsidRPr="00640EE2">
        <w:t xml:space="preserve"> государственн</w:t>
      </w:r>
      <w:r w:rsidR="00640EE2">
        <w:t>ого</w:t>
      </w:r>
      <w:r w:rsidR="00640EE2" w:rsidRPr="00640EE2">
        <w:t xml:space="preserve"> Университет</w:t>
      </w:r>
      <w:r w:rsidR="00640EE2">
        <w:t>а</w:t>
      </w:r>
      <w:r w:rsidR="00640EE2" w:rsidRPr="00640EE2">
        <w:t xml:space="preserve"> (НГУ).</w:t>
      </w:r>
    </w:p>
    <w:p w:rsidR="00FE351C" w:rsidRDefault="00FE351C" w:rsidP="00FE351C">
      <w:pPr>
        <w:pStyle w:val="Heading1"/>
      </w:pPr>
      <w:bookmarkStart w:id="3" w:name="_Toc466340716"/>
      <w:bookmarkEnd w:id="2"/>
      <w:r>
        <w:t>Участники</w:t>
      </w:r>
      <w:bookmarkEnd w:id="3"/>
    </w:p>
    <w:p w:rsidR="00FE351C" w:rsidRDefault="00FE351C" w:rsidP="00FE351C">
      <w:r>
        <w:tab/>
      </w:r>
      <w:r w:rsidR="00F8248C">
        <w:t xml:space="preserve">Участником платформы может быть любое юридическое лицо, учреждение, ведомство или ассоциация, которое одобрено координационным советом. Основной принцип участия – функционал </w:t>
      </w:r>
      <w:r w:rsidR="00B56915">
        <w:t>сервисов и ПСУ Участников не должен приносить ущерб интересам другого Участника. Если же функционал и деятельность участников «пересекается», то данные проекты могут развиваться в кооперации или разделены территориально согласно утвержденным договоренностям.</w:t>
      </w:r>
    </w:p>
    <w:p w:rsidR="00B56915" w:rsidRDefault="00B56915" w:rsidP="00FE351C">
      <w:r>
        <w:tab/>
        <w:t>Категории участников:</w:t>
      </w:r>
    </w:p>
    <w:p w:rsidR="00B56915" w:rsidRDefault="00B56915" w:rsidP="00B56915">
      <w:pPr>
        <w:pStyle w:val="ListParagraph"/>
        <w:numPr>
          <w:ilvl w:val="0"/>
          <w:numId w:val="3"/>
        </w:numPr>
      </w:pPr>
      <w:r w:rsidRPr="00C01F66">
        <w:rPr>
          <w:b/>
        </w:rPr>
        <w:t>Производители</w:t>
      </w:r>
      <w:r>
        <w:t xml:space="preserve">. Организации, осуществляющие разработку ПСУ, сервисов, программных модулей, элементной базы </w:t>
      </w:r>
      <w:r w:rsidR="00612D25">
        <w:t>и т.п., которые единолично или в кооперации являются собственниками разрабатываемых решений.</w:t>
      </w:r>
    </w:p>
    <w:p w:rsidR="00612D25" w:rsidRDefault="00612D25" w:rsidP="00B56915">
      <w:pPr>
        <w:pStyle w:val="ListParagraph"/>
        <w:numPr>
          <w:ilvl w:val="0"/>
          <w:numId w:val="3"/>
        </w:numPr>
      </w:pPr>
      <w:r w:rsidRPr="00C01F66">
        <w:rPr>
          <w:b/>
        </w:rPr>
        <w:t>Интеграторы</w:t>
      </w:r>
      <w:r>
        <w:t>. Организации, осуществляющие непосредственное внедрение решений Участников конечным потребителям.</w:t>
      </w:r>
    </w:p>
    <w:p w:rsidR="00612D25" w:rsidRDefault="00612D25" w:rsidP="00B56915">
      <w:pPr>
        <w:pStyle w:val="ListParagraph"/>
        <w:numPr>
          <w:ilvl w:val="0"/>
          <w:numId w:val="3"/>
        </w:numPr>
      </w:pPr>
      <w:proofErr w:type="spellStart"/>
      <w:r w:rsidRPr="00C01F66">
        <w:rPr>
          <w:b/>
        </w:rPr>
        <w:t>Сервисники</w:t>
      </w:r>
      <w:proofErr w:type="spellEnd"/>
      <w:r>
        <w:t xml:space="preserve">. Организации, оказывающие сопровождение работоспособности </w:t>
      </w:r>
      <w:r w:rsidR="00EF5DEF">
        <w:t xml:space="preserve">и продвижению </w:t>
      </w:r>
      <w:r>
        <w:t>решений</w:t>
      </w:r>
      <w:r w:rsidR="00EF5DEF">
        <w:t xml:space="preserve"> Участников,</w:t>
      </w:r>
      <w:r>
        <w:t xml:space="preserve"> и/или оказывающие сторонние услуги с помощью решений Участников.</w:t>
      </w:r>
    </w:p>
    <w:p w:rsidR="00612D25" w:rsidRDefault="00EF5DEF" w:rsidP="00B56915">
      <w:pPr>
        <w:pStyle w:val="ListParagraph"/>
        <w:numPr>
          <w:ilvl w:val="0"/>
          <w:numId w:val="3"/>
        </w:numPr>
      </w:pPr>
      <w:r w:rsidRPr="00C01F66">
        <w:rPr>
          <w:b/>
        </w:rPr>
        <w:t>Технологи</w:t>
      </w:r>
      <w:r>
        <w:t>. Организации и учреждения, занимающиеся перспективной разработкой технологий, которые Производители могут использ</w:t>
      </w:r>
      <w:r w:rsidR="00C01F66">
        <w:t>овать разработке сервисов и ПСУ.</w:t>
      </w:r>
    </w:p>
    <w:p w:rsidR="00EF5DEF" w:rsidRDefault="00C01F66" w:rsidP="00EF5DEF">
      <w:r>
        <w:t>Каждый Участник может быть представлен в нескольких категориях.</w:t>
      </w:r>
    </w:p>
    <w:p w:rsidR="00EF5DEF" w:rsidRDefault="00EF5DEF">
      <w:pPr>
        <w:jc w:val="left"/>
      </w:pPr>
      <w:r>
        <w:br w:type="page"/>
      </w:r>
    </w:p>
    <w:p w:rsidR="00EF5DEF" w:rsidRDefault="00680852" w:rsidP="00EF5DEF">
      <w:pPr>
        <w:pStyle w:val="Heading1"/>
      </w:pPr>
      <w:bookmarkStart w:id="4" w:name="_Toc466340717"/>
      <w:r>
        <w:lastRenderedPageBreak/>
        <w:t>Решения</w:t>
      </w:r>
      <w:bookmarkEnd w:id="4"/>
    </w:p>
    <w:p w:rsidR="00680852" w:rsidRDefault="00680852" w:rsidP="00680852">
      <w:r>
        <w:tab/>
        <w:t>Перечень решений, которые будут развиваться в рамках платформы, будет  постоянно изменяться. В данной редакции концепта представлены решения, которые актуальны на момент создания данного документа.</w:t>
      </w:r>
      <w:r w:rsidR="003D29C6">
        <w:t xml:space="preserve"> Разработка каждого перспективного решения выделяется в </w:t>
      </w:r>
      <w:proofErr w:type="gramStart"/>
      <w:r w:rsidR="003D29C6">
        <w:t>индивидуальный проект</w:t>
      </w:r>
      <w:proofErr w:type="gramEnd"/>
      <w:r w:rsidR="003D29C6">
        <w:t xml:space="preserve"> с определением заинтересованных участников и составлением дорожной карты и прочей документации.</w:t>
      </w:r>
    </w:p>
    <w:p w:rsidR="00680852" w:rsidRDefault="00680852" w:rsidP="00680852">
      <w:pPr>
        <w:pStyle w:val="Heading2"/>
      </w:pPr>
      <w:bookmarkStart w:id="5" w:name="_Toc466340718"/>
      <w:r>
        <w:t>Законченные решения.</w:t>
      </w:r>
      <w:bookmarkEnd w:id="5"/>
    </w:p>
    <w:p w:rsidR="00680852" w:rsidRDefault="00680852" w:rsidP="00680852">
      <w:pPr>
        <w:rPr>
          <w:rStyle w:val="Strong"/>
        </w:rPr>
      </w:pPr>
      <w:r>
        <w:rPr>
          <w:rStyle w:val="Strong"/>
        </w:rPr>
        <w:t>Безналичные расчеты за питание в образовательных учреждениях.</w:t>
      </w:r>
    </w:p>
    <w:p w:rsidR="00680852" w:rsidRDefault="00680852" w:rsidP="00680852">
      <w:pPr>
        <w:rPr>
          <w:rStyle w:val="Strong"/>
          <w:b w:val="0"/>
        </w:rPr>
      </w:pPr>
      <w:r>
        <w:rPr>
          <w:rStyle w:val="Strong"/>
          <w:b w:val="0"/>
        </w:rPr>
        <w:tab/>
        <w:t>Оплата за питание с помощью денежных средств, размещенных на лицевых счетах системы «</w:t>
      </w:r>
      <w:proofErr w:type="spellStart"/>
      <w:r>
        <w:rPr>
          <w:rStyle w:val="Strong"/>
          <w:b w:val="0"/>
        </w:rPr>
        <w:t>Атлас</w:t>
      </w:r>
      <w:proofErr w:type="gramStart"/>
      <w:r>
        <w:rPr>
          <w:rStyle w:val="Strong"/>
          <w:b w:val="0"/>
        </w:rPr>
        <w:t>.Д</w:t>
      </w:r>
      <w:proofErr w:type="gramEnd"/>
      <w:r>
        <w:rPr>
          <w:rStyle w:val="Strong"/>
          <w:b w:val="0"/>
        </w:rPr>
        <w:t>ети</w:t>
      </w:r>
      <w:proofErr w:type="spellEnd"/>
      <w:r>
        <w:rPr>
          <w:rStyle w:val="Strong"/>
          <w:b w:val="0"/>
        </w:rPr>
        <w:t xml:space="preserve">». </w:t>
      </w:r>
      <w:proofErr w:type="gramStart"/>
      <w:r>
        <w:rPr>
          <w:rStyle w:val="Strong"/>
          <w:b w:val="0"/>
        </w:rPr>
        <w:t xml:space="preserve">В качестве физических идентификаторов (далее по тексту – ФИ) используются </w:t>
      </w:r>
      <w:r w:rsidR="00CA5428">
        <w:rPr>
          <w:rStyle w:val="Strong"/>
          <w:b w:val="0"/>
        </w:rPr>
        <w:t xml:space="preserve">пластиковые карты, браслеты, брелоки и прочие ПСУ со встроенной </w:t>
      </w:r>
      <w:r w:rsidR="00CA5428">
        <w:rPr>
          <w:rStyle w:val="Strong"/>
          <w:b w:val="0"/>
          <w:lang w:val="en-US"/>
        </w:rPr>
        <w:t>RFID</w:t>
      </w:r>
      <w:r w:rsidR="00CA5428" w:rsidRPr="00CA5428">
        <w:rPr>
          <w:rStyle w:val="Strong"/>
          <w:b w:val="0"/>
        </w:rPr>
        <w:t>-меткой</w:t>
      </w:r>
      <w:r w:rsidR="00CA5428">
        <w:rPr>
          <w:rStyle w:val="Strong"/>
          <w:b w:val="0"/>
        </w:rPr>
        <w:t xml:space="preserve"> стандартов </w:t>
      </w:r>
      <w:proofErr w:type="spellStart"/>
      <w:r w:rsidR="00CA5428">
        <w:rPr>
          <w:rStyle w:val="Strong"/>
          <w:b w:val="0"/>
          <w:lang w:val="en-US"/>
        </w:rPr>
        <w:t>Mifare</w:t>
      </w:r>
      <w:proofErr w:type="spellEnd"/>
      <w:r w:rsidR="00CA5428" w:rsidRPr="00CA5428">
        <w:rPr>
          <w:rStyle w:val="Strong"/>
          <w:b w:val="0"/>
        </w:rPr>
        <w:t xml:space="preserve"> </w:t>
      </w:r>
      <w:r w:rsidR="00CA5428">
        <w:rPr>
          <w:rStyle w:val="Strong"/>
          <w:b w:val="0"/>
        </w:rPr>
        <w:t xml:space="preserve">или </w:t>
      </w:r>
      <w:r w:rsidR="00CA5428">
        <w:rPr>
          <w:rStyle w:val="Strong"/>
          <w:b w:val="0"/>
          <w:lang w:val="en-US"/>
        </w:rPr>
        <w:t>EM</w:t>
      </w:r>
      <w:r w:rsidR="00CA5428" w:rsidRPr="00CA5428">
        <w:rPr>
          <w:rStyle w:val="Strong"/>
          <w:b w:val="0"/>
        </w:rPr>
        <w:t>-</w:t>
      </w:r>
      <w:r w:rsidR="00CA5428">
        <w:rPr>
          <w:rStyle w:val="Strong"/>
          <w:b w:val="0"/>
          <w:lang w:val="en-US"/>
        </w:rPr>
        <w:t>Marine</w:t>
      </w:r>
      <w:r w:rsidR="00CA5428">
        <w:rPr>
          <w:rStyle w:val="Strong"/>
          <w:b w:val="0"/>
        </w:rPr>
        <w:t>.</w:t>
      </w:r>
      <w:proofErr w:type="gramEnd"/>
      <w:r w:rsidR="00CA5428">
        <w:rPr>
          <w:rStyle w:val="Strong"/>
          <w:b w:val="0"/>
        </w:rPr>
        <w:t xml:space="preserve"> Лицевой счет «привязан» </w:t>
      </w:r>
      <w:proofErr w:type="gramStart"/>
      <w:r w:rsidR="0030769F">
        <w:rPr>
          <w:rStyle w:val="Strong"/>
          <w:b w:val="0"/>
        </w:rPr>
        <w:t>к</w:t>
      </w:r>
      <w:proofErr w:type="gramEnd"/>
      <w:r w:rsidR="0030769F">
        <w:rPr>
          <w:rStyle w:val="Strong"/>
          <w:b w:val="0"/>
        </w:rPr>
        <w:t xml:space="preserve"> </w:t>
      </w:r>
      <w:r w:rsidR="00CA5428">
        <w:rPr>
          <w:rStyle w:val="Strong"/>
          <w:b w:val="0"/>
        </w:rPr>
        <w:t>ИД пользователя.</w:t>
      </w:r>
    </w:p>
    <w:p w:rsidR="00CA5428" w:rsidRPr="00CA5428" w:rsidRDefault="00CA5428" w:rsidP="00680852">
      <w:pPr>
        <w:rPr>
          <w:rStyle w:val="Strong"/>
        </w:rPr>
      </w:pPr>
      <w:r>
        <w:rPr>
          <w:rStyle w:val="Strong"/>
        </w:rPr>
        <w:t>Контроль доступа в образовательные учреждения (турникеты)</w:t>
      </w:r>
    </w:p>
    <w:p w:rsidR="00AF7988" w:rsidRDefault="00A0552D" w:rsidP="00545BFA">
      <w:r>
        <w:tab/>
      </w:r>
      <w:r w:rsidR="00CA5428">
        <w:t xml:space="preserve">Проход в помещения образовательного учреждения с помощью ФИ. В качестве ФИ используется те же устройства, что и для безналичного расчета за питание. </w:t>
      </w:r>
      <w:proofErr w:type="gramStart"/>
      <w:r w:rsidR="00CA5428">
        <w:t>Единый</w:t>
      </w:r>
      <w:proofErr w:type="gramEnd"/>
      <w:r w:rsidR="00CA5428">
        <w:t xml:space="preserve"> ИД.</w:t>
      </w:r>
    </w:p>
    <w:p w:rsidR="00CA5428" w:rsidRDefault="00CA5428" w:rsidP="00545BFA">
      <w:pPr>
        <w:rPr>
          <w:rStyle w:val="Strong"/>
        </w:rPr>
      </w:pPr>
      <w:r>
        <w:rPr>
          <w:rStyle w:val="Strong"/>
        </w:rPr>
        <w:t>Зачисление в образовательное учреждение</w:t>
      </w:r>
    </w:p>
    <w:p w:rsidR="00CA5428" w:rsidRDefault="00CA5428" w:rsidP="00CA5428">
      <w:pPr>
        <w:rPr>
          <w:rStyle w:val="Strong"/>
          <w:b w:val="0"/>
        </w:rPr>
      </w:pPr>
      <w:r>
        <w:rPr>
          <w:rStyle w:val="Strong"/>
        </w:rPr>
        <w:tab/>
      </w:r>
      <w:r w:rsidRPr="00CA5428">
        <w:rPr>
          <w:rStyle w:val="Strong"/>
          <w:b w:val="0"/>
        </w:rPr>
        <w:t xml:space="preserve">Зачисление, выбытие, перевод и формирование личного дела учащегося образовательного учреждения. </w:t>
      </w:r>
      <w:r>
        <w:rPr>
          <w:rStyle w:val="Strong"/>
          <w:b w:val="0"/>
        </w:rPr>
        <w:t xml:space="preserve">Присвоение </w:t>
      </w:r>
      <w:proofErr w:type="gramStart"/>
      <w:r>
        <w:rPr>
          <w:rStyle w:val="Strong"/>
          <w:b w:val="0"/>
        </w:rPr>
        <w:t>единого</w:t>
      </w:r>
      <w:proofErr w:type="gramEnd"/>
      <w:r>
        <w:rPr>
          <w:rStyle w:val="Strong"/>
          <w:b w:val="0"/>
        </w:rPr>
        <w:t xml:space="preserve"> ИД.</w:t>
      </w:r>
    </w:p>
    <w:p w:rsidR="00CA5428" w:rsidRDefault="003D29C6" w:rsidP="00CA5428">
      <w:pPr>
        <w:rPr>
          <w:rStyle w:val="Strong"/>
        </w:rPr>
      </w:pPr>
      <w:r>
        <w:rPr>
          <w:rStyle w:val="Strong"/>
        </w:rPr>
        <w:t>Электронный журнал/электронный дневник</w:t>
      </w:r>
    </w:p>
    <w:p w:rsidR="003D29C6" w:rsidRDefault="003D29C6" w:rsidP="003D29C6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 xml:space="preserve">Ведение успеваемости в электронном виде. Портфолио по </w:t>
      </w:r>
      <w:proofErr w:type="gramStart"/>
      <w:r>
        <w:rPr>
          <w:rStyle w:val="Strong"/>
          <w:b w:val="0"/>
        </w:rPr>
        <w:t>единому</w:t>
      </w:r>
      <w:proofErr w:type="gramEnd"/>
      <w:r>
        <w:rPr>
          <w:rStyle w:val="Strong"/>
          <w:b w:val="0"/>
        </w:rPr>
        <w:t xml:space="preserve"> ИД.</w:t>
      </w:r>
    </w:p>
    <w:p w:rsidR="003D29C6" w:rsidRPr="00827B04" w:rsidRDefault="00827B04" w:rsidP="00FB765B">
      <w:pPr>
        <w:ind w:firstLine="708"/>
        <w:rPr>
          <w:rStyle w:val="Strong"/>
        </w:rPr>
      </w:pPr>
      <w:r>
        <w:rPr>
          <w:rStyle w:val="Strong"/>
          <w:b w:val="0"/>
        </w:rPr>
        <w:t>З</w:t>
      </w:r>
      <w:r w:rsidR="003D29C6">
        <w:rPr>
          <w:rStyle w:val="Strong"/>
          <w:b w:val="0"/>
        </w:rPr>
        <w:t>аконченные проекты</w:t>
      </w:r>
      <w:r>
        <w:rPr>
          <w:rStyle w:val="Strong"/>
          <w:b w:val="0"/>
        </w:rPr>
        <w:t xml:space="preserve"> </w:t>
      </w:r>
      <w:r w:rsidRPr="00827B04">
        <w:rPr>
          <w:rStyle w:val="Strong"/>
          <w:b w:val="0"/>
        </w:rPr>
        <w:t>(Безналичные расчеты за питание в образовательных учреждениях, Контроль доступа в образовательные учреждения, Зачисление в образовательное учреждение, Электронный журнал/ электронный дневник)</w:t>
      </w:r>
      <w:r w:rsidR="003D29C6">
        <w:rPr>
          <w:rStyle w:val="Strong"/>
          <w:b w:val="0"/>
        </w:rPr>
        <w:t xml:space="preserve"> являются модулями «</w:t>
      </w:r>
      <w:proofErr w:type="spellStart"/>
      <w:r w:rsidR="003D29C6">
        <w:rPr>
          <w:rStyle w:val="Strong"/>
          <w:b w:val="0"/>
        </w:rPr>
        <w:t>Атлас</w:t>
      </w:r>
      <w:proofErr w:type="gramStart"/>
      <w:r w:rsidR="003D29C6">
        <w:rPr>
          <w:rStyle w:val="Strong"/>
          <w:b w:val="0"/>
        </w:rPr>
        <w:t>.Д</w:t>
      </w:r>
      <w:proofErr w:type="gramEnd"/>
      <w:r w:rsidR="003D29C6">
        <w:rPr>
          <w:rStyle w:val="Strong"/>
          <w:b w:val="0"/>
        </w:rPr>
        <w:t>ети</w:t>
      </w:r>
      <w:proofErr w:type="spellEnd"/>
      <w:r w:rsidR="003D29C6">
        <w:rPr>
          <w:rStyle w:val="Strong"/>
          <w:b w:val="0"/>
        </w:rPr>
        <w:t>» и имеют единый интерфейс взаимодействия.</w:t>
      </w:r>
      <w:r w:rsidR="0030769F">
        <w:rPr>
          <w:rStyle w:val="Strong"/>
          <w:b w:val="0"/>
        </w:rPr>
        <w:t xml:space="preserve"> Информирование через веб-интерфейс, СМС, электронную почту, мобильное приложение.</w:t>
      </w:r>
    </w:p>
    <w:p w:rsidR="00B61DF0" w:rsidRDefault="00B61DF0" w:rsidP="003D29C6">
      <w:pPr>
        <w:pStyle w:val="Heading2"/>
        <w:rPr>
          <w:rStyle w:val="Strong"/>
          <w:b w:val="0"/>
        </w:rPr>
      </w:pPr>
      <w:bookmarkStart w:id="6" w:name="_Toc466340719"/>
    </w:p>
    <w:p w:rsidR="003D29C6" w:rsidRDefault="003D29C6" w:rsidP="003D29C6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Решения в активной разработке</w:t>
      </w:r>
      <w:bookmarkEnd w:id="6"/>
    </w:p>
    <w:p w:rsidR="003D29C6" w:rsidRPr="003D29C6" w:rsidRDefault="003D29C6" w:rsidP="003D29C6">
      <w:pPr>
        <w:rPr>
          <w:rStyle w:val="Strong"/>
        </w:rPr>
      </w:pPr>
      <w:r>
        <w:rPr>
          <w:rStyle w:val="Strong"/>
        </w:rPr>
        <w:t>Электронная библиотека</w:t>
      </w:r>
      <w:r w:rsidR="00827B04">
        <w:rPr>
          <w:rStyle w:val="Strong"/>
        </w:rPr>
        <w:t xml:space="preserve"> </w:t>
      </w:r>
    </w:p>
    <w:p w:rsidR="003D29C6" w:rsidRDefault="003D29C6" w:rsidP="003D29C6">
      <w:r>
        <w:rPr>
          <w:rStyle w:val="Strong"/>
          <w:b w:val="0"/>
        </w:rPr>
        <w:tab/>
        <w:t xml:space="preserve">Электронный абонемент учащегося образовательного учреждения. Учет библиотечного архива. Учет выдаваемой литературы и учебных материалов по </w:t>
      </w:r>
      <w:proofErr w:type="gramStart"/>
      <w:r>
        <w:rPr>
          <w:rStyle w:val="Strong"/>
          <w:b w:val="0"/>
        </w:rPr>
        <w:t>единому</w:t>
      </w:r>
      <w:proofErr w:type="gramEnd"/>
      <w:r>
        <w:rPr>
          <w:rStyle w:val="Strong"/>
          <w:b w:val="0"/>
        </w:rPr>
        <w:t xml:space="preserve"> ИД. В качестве ФИ </w:t>
      </w:r>
      <w:r>
        <w:t>используется те же устройства, что и для безналичного расчета за питание.</w:t>
      </w:r>
    </w:p>
    <w:p w:rsidR="00FB765B" w:rsidRDefault="0030769F" w:rsidP="003D29C6">
      <w:pPr>
        <w:rPr>
          <w:rStyle w:val="Strong"/>
        </w:rPr>
      </w:pPr>
      <w:r>
        <w:rPr>
          <w:rStyle w:val="Strong"/>
        </w:rPr>
        <w:t>Фонды</w:t>
      </w:r>
      <w:r>
        <w:rPr>
          <w:rStyle w:val="Strong"/>
        </w:rPr>
        <w:tab/>
      </w:r>
    </w:p>
    <w:p w:rsidR="0030769F" w:rsidRDefault="0030769F" w:rsidP="00FB765B">
      <w:pPr>
        <w:ind w:firstLine="708"/>
        <w:rPr>
          <w:rStyle w:val="Strong"/>
          <w:b w:val="0"/>
        </w:rPr>
      </w:pPr>
      <w:r>
        <w:rPr>
          <w:rStyle w:val="Strong"/>
          <w:b w:val="0"/>
        </w:rPr>
        <w:t>Оплата сторонних услуг в образовательных учреждениях (кружки, секции, доп</w:t>
      </w:r>
      <w:r w:rsidR="00640EE2">
        <w:rPr>
          <w:rStyle w:val="Strong"/>
          <w:b w:val="0"/>
        </w:rPr>
        <w:t xml:space="preserve">олнительное  </w:t>
      </w:r>
      <w:r>
        <w:rPr>
          <w:rStyle w:val="Strong"/>
          <w:b w:val="0"/>
        </w:rPr>
        <w:t>образовани</w:t>
      </w:r>
      <w:r w:rsidR="00C01F66">
        <w:rPr>
          <w:rStyle w:val="Strong"/>
          <w:b w:val="0"/>
        </w:rPr>
        <w:t>е</w:t>
      </w:r>
      <w:r>
        <w:rPr>
          <w:rStyle w:val="Strong"/>
          <w:b w:val="0"/>
        </w:rPr>
        <w:t xml:space="preserve">, мероприятия и т.п.). Контроль собранных средств. Доступ на мероприятия по ФИ прочих модулей. Лицевые счета «привязаны» </w:t>
      </w:r>
      <w:proofErr w:type="gramStart"/>
      <w:r>
        <w:rPr>
          <w:rStyle w:val="Strong"/>
          <w:b w:val="0"/>
        </w:rPr>
        <w:t>к</w:t>
      </w:r>
      <w:proofErr w:type="gramEnd"/>
      <w:r>
        <w:rPr>
          <w:rStyle w:val="Strong"/>
          <w:b w:val="0"/>
        </w:rPr>
        <w:t xml:space="preserve"> ИД пользователя.</w:t>
      </w:r>
    </w:p>
    <w:p w:rsidR="00C01F66" w:rsidRDefault="00C01F66" w:rsidP="003D29C6">
      <w:pPr>
        <w:rPr>
          <w:rStyle w:val="Strong"/>
        </w:rPr>
      </w:pPr>
    </w:p>
    <w:p w:rsidR="0030769F" w:rsidRDefault="0030769F" w:rsidP="003D29C6">
      <w:pPr>
        <w:rPr>
          <w:rStyle w:val="Strong"/>
        </w:rPr>
      </w:pPr>
      <w:proofErr w:type="spellStart"/>
      <w:r>
        <w:rPr>
          <w:rStyle w:val="Strong"/>
        </w:rPr>
        <w:t>Аларм</w:t>
      </w:r>
      <w:proofErr w:type="gramStart"/>
      <w:r>
        <w:rPr>
          <w:rStyle w:val="Strong"/>
        </w:rPr>
        <w:t>.Т</w:t>
      </w:r>
      <w:proofErr w:type="gramEnd"/>
      <w:r>
        <w:rPr>
          <w:rStyle w:val="Strong"/>
        </w:rPr>
        <w:t>рек</w:t>
      </w:r>
      <w:proofErr w:type="spellEnd"/>
      <w:r w:rsidR="00827B04">
        <w:rPr>
          <w:rStyle w:val="Strong"/>
        </w:rPr>
        <w:t xml:space="preserve"> </w:t>
      </w:r>
    </w:p>
    <w:p w:rsidR="0030769F" w:rsidRDefault="0030769F" w:rsidP="003D29C6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 xml:space="preserve">Разработка ПСУ в виде наручных часов с функциями </w:t>
      </w:r>
      <w:r w:rsidR="00056541">
        <w:rPr>
          <w:rStyle w:val="Strong"/>
          <w:b w:val="0"/>
        </w:rPr>
        <w:t xml:space="preserve">определения </w:t>
      </w:r>
      <w:proofErr w:type="spellStart"/>
      <w:r w:rsidR="00056541">
        <w:rPr>
          <w:rStyle w:val="Strong"/>
          <w:b w:val="0"/>
        </w:rPr>
        <w:t>геопозиции</w:t>
      </w:r>
      <w:proofErr w:type="spellEnd"/>
      <w:r w:rsidR="00056541">
        <w:rPr>
          <w:rStyle w:val="Strong"/>
          <w:b w:val="0"/>
        </w:rPr>
        <w:t xml:space="preserve">, голосовой связи и экстренного вызова помощи. Создание диспетчерского центра. ПСУ также являются ФИ для прочих сервисов. </w:t>
      </w:r>
      <w:proofErr w:type="gramStart"/>
      <w:r w:rsidR="00056541">
        <w:rPr>
          <w:rStyle w:val="Strong"/>
          <w:b w:val="0"/>
        </w:rPr>
        <w:t>Единый</w:t>
      </w:r>
      <w:proofErr w:type="gramEnd"/>
      <w:r w:rsidR="00056541">
        <w:rPr>
          <w:rStyle w:val="Strong"/>
          <w:b w:val="0"/>
        </w:rPr>
        <w:t xml:space="preserve"> ИД.</w:t>
      </w:r>
    </w:p>
    <w:p w:rsidR="00827B04" w:rsidRDefault="00827B04" w:rsidP="00056541">
      <w:pPr>
        <w:pStyle w:val="Heading2"/>
        <w:rPr>
          <w:rStyle w:val="Strong"/>
          <w:b w:val="0"/>
        </w:rPr>
      </w:pPr>
      <w:bookmarkStart w:id="7" w:name="_Toc466340720"/>
    </w:p>
    <w:p w:rsidR="00056541" w:rsidRDefault="00056541" w:rsidP="00056541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Востребованные решения</w:t>
      </w:r>
      <w:bookmarkEnd w:id="7"/>
    </w:p>
    <w:p w:rsidR="00056541" w:rsidRDefault="00056541" w:rsidP="00056541">
      <w:pPr>
        <w:rPr>
          <w:rStyle w:val="Strong"/>
        </w:rPr>
      </w:pPr>
      <w:proofErr w:type="spellStart"/>
      <w:r>
        <w:rPr>
          <w:rStyle w:val="Strong"/>
        </w:rPr>
        <w:t>Вендинговые</w:t>
      </w:r>
      <w:proofErr w:type="spellEnd"/>
      <w:r>
        <w:rPr>
          <w:rStyle w:val="Strong"/>
        </w:rPr>
        <w:t xml:space="preserve"> аппараты по продаже «Здорового питания»</w:t>
      </w:r>
    </w:p>
    <w:p w:rsidR="00056541" w:rsidRDefault="00056541" w:rsidP="00056541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 xml:space="preserve">Реализация «здоровых» продуктов для учащихся образовательных учреждений. Расчет с помощью безналичных средств на лицевых счетах, «привязанных» к </w:t>
      </w:r>
      <w:proofErr w:type="gramStart"/>
      <w:r>
        <w:rPr>
          <w:rStyle w:val="Strong"/>
          <w:b w:val="0"/>
        </w:rPr>
        <w:t>единому</w:t>
      </w:r>
      <w:proofErr w:type="gramEnd"/>
      <w:r>
        <w:rPr>
          <w:rStyle w:val="Strong"/>
          <w:b w:val="0"/>
        </w:rPr>
        <w:t xml:space="preserve"> ИД. В качестве ФИ – устройства осталь</w:t>
      </w:r>
      <w:r w:rsidR="007549B4">
        <w:rPr>
          <w:rStyle w:val="Strong"/>
          <w:b w:val="0"/>
        </w:rPr>
        <w:t>ных модулей. Основной партнер поставки продуктов, компания «</w:t>
      </w:r>
      <w:proofErr w:type="spellStart"/>
      <w:r w:rsidR="007549B4">
        <w:rPr>
          <w:rStyle w:val="Strong"/>
          <w:b w:val="0"/>
        </w:rPr>
        <w:t>Биовеста</w:t>
      </w:r>
      <w:proofErr w:type="spellEnd"/>
      <w:r w:rsidR="007549B4">
        <w:rPr>
          <w:rStyle w:val="Strong"/>
          <w:b w:val="0"/>
        </w:rPr>
        <w:t xml:space="preserve">». </w:t>
      </w:r>
      <w:proofErr w:type="gramStart"/>
      <w:r w:rsidR="007549B4">
        <w:rPr>
          <w:rStyle w:val="Strong"/>
          <w:b w:val="0"/>
        </w:rPr>
        <w:t>Возможно</w:t>
      </w:r>
      <w:proofErr w:type="gramEnd"/>
      <w:r w:rsidR="007549B4">
        <w:rPr>
          <w:rStyle w:val="Strong"/>
          <w:b w:val="0"/>
        </w:rPr>
        <w:t xml:space="preserve"> подвести под кластерную инициативу.</w:t>
      </w:r>
    </w:p>
    <w:p w:rsidR="007549B4" w:rsidRDefault="007549B4" w:rsidP="00056541">
      <w:pPr>
        <w:rPr>
          <w:rStyle w:val="Strong"/>
        </w:rPr>
      </w:pPr>
      <w:r>
        <w:rPr>
          <w:rStyle w:val="Strong"/>
        </w:rPr>
        <w:t>Интеграция с транспортной картой</w:t>
      </w:r>
    </w:p>
    <w:p w:rsidR="007549B4" w:rsidRDefault="007549B4" w:rsidP="00056541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>Использование ФИ платформы в качестве идентификатора для расчетов за услуги городского транспорта. Просмотр информации и пополнение счетов в едином кабинете.</w:t>
      </w:r>
    </w:p>
    <w:p w:rsidR="007549B4" w:rsidRDefault="007549B4" w:rsidP="00056541">
      <w:pPr>
        <w:rPr>
          <w:rStyle w:val="Strong"/>
        </w:rPr>
      </w:pPr>
      <w:r>
        <w:rPr>
          <w:rStyle w:val="Strong"/>
        </w:rPr>
        <w:t>Дисконтная система</w:t>
      </w:r>
    </w:p>
    <w:p w:rsidR="007549B4" w:rsidRDefault="007549B4" w:rsidP="00056541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 xml:space="preserve">ФИ платформы для получения скидок и </w:t>
      </w:r>
      <w:proofErr w:type="spellStart"/>
      <w:r>
        <w:rPr>
          <w:rStyle w:val="Strong"/>
          <w:b w:val="0"/>
        </w:rPr>
        <w:t>кэшбэка</w:t>
      </w:r>
      <w:proofErr w:type="spellEnd"/>
      <w:r>
        <w:rPr>
          <w:rStyle w:val="Strong"/>
          <w:b w:val="0"/>
        </w:rPr>
        <w:t xml:space="preserve"> в торговой сети.</w:t>
      </w:r>
    </w:p>
    <w:p w:rsidR="007549B4" w:rsidRDefault="007549B4" w:rsidP="00056541">
      <w:pPr>
        <w:rPr>
          <w:rStyle w:val="Strong"/>
        </w:rPr>
      </w:pPr>
      <w:r>
        <w:rPr>
          <w:rStyle w:val="Strong"/>
        </w:rPr>
        <w:t>Электронный ключ для доступа в жилые помещения</w:t>
      </w:r>
    </w:p>
    <w:p w:rsidR="007549B4" w:rsidRDefault="007549B4" w:rsidP="00056541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>ФИ платформы, как единый ключ для домофонов подъезда и прочих помещений. С функционалом информирования о проходах.</w:t>
      </w:r>
    </w:p>
    <w:p w:rsidR="007549B4" w:rsidRDefault="007549B4" w:rsidP="00056541">
      <w:pPr>
        <w:rPr>
          <w:rStyle w:val="Strong"/>
        </w:rPr>
      </w:pPr>
      <w:r>
        <w:rPr>
          <w:rStyle w:val="Strong"/>
        </w:rPr>
        <w:t>Электронный билет на спортивные</w:t>
      </w:r>
      <w:r w:rsidR="00827B04">
        <w:rPr>
          <w:rStyle w:val="Strong"/>
        </w:rPr>
        <w:t>,</w:t>
      </w:r>
      <w:r>
        <w:rPr>
          <w:rStyle w:val="Strong"/>
        </w:rPr>
        <w:t xml:space="preserve"> культурно-массовые мероприятия</w:t>
      </w:r>
      <w:r w:rsidR="00827B04">
        <w:rPr>
          <w:rStyle w:val="Strong"/>
        </w:rPr>
        <w:t>, конференции</w:t>
      </w:r>
    </w:p>
    <w:p w:rsidR="007549B4" w:rsidRDefault="007549B4" w:rsidP="00056541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 xml:space="preserve">Продажа билетов </w:t>
      </w:r>
      <w:r w:rsidR="00575A44">
        <w:rPr>
          <w:rStyle w:val="Strong"/>
          <w:b w:val="0"/>
        </w:rPr>
        <w:t xml:space="preserve">на мероприятия </w:t>
      </w:r>
      <w:r>
        <w:rPr>
          <w:rStyle w:val="Strong"/>
          <w:b w:val="0"/>
        </w:rPr>
        <w:t xml:space="preserve">через </w:t>
      </w:r>
      <w:r w:rsidR="00575A44">
        <w:rPr>
          <w:rStyle w:val="Strong"/>
          <w:b w:val="0"/>
        </w:rPr>
        <w:t>электронные сервисы платформы. В качестве билета для допуска на мероприятия используются ФИ платформы. Также допуски и отметки о посещении в кружки и секции с функцией оповещения.</w:t>
      </w:r>
    </w:p>
    <w:p w:rsidR="00C01F66" w:rsidRDefault="00827B04" w:rsidP="00056541">
      <w:pPr>
        <w:rPr>
          <w:rStyle w:val="Strong"/>
        </w:rPr>
      </w:pPr>
      <w:r>
        <w:rPr>
          <w:rStyle w:val="Strong"/>
        </w:rPr>
        <w:t>К</w:t>
      </w:r>
      <w:r w:rsidRPr="00827B04">
        <w:rPr>
          <w:rStyle w:val="Strong"/>
        </w:rPr>
        <w:t>онтроль перемещения сотрудников на опасных производствах</w:t>
      </w:r>
    </w:p>
    <w:p w:rsidR="00827B04" w:rsidRDefault="00827B04" w:rsidP="00056541">
      <w:pPr>
        <w:rPr>
          <w:rStyle w:val="Strong"/>
          <w:b w:val="0"/>
        </w:rPr>
      </w:pPr>
      <w:r>
        <w:rPr>
          <w:rStyle w:val="Strong"/>
          <w:b w:val="0"/>
        </w:rPr>
        <w:tab/>
      </w:r>
      <w:r w:rsidR="00B62673">
        <w:rPr>
          <w:rStyle w:val="Strong"/>
          <w:b w:val="0"/>
        </w:rPr>
        <w:t>Использование ФИ платформы для контроля нахождения сотрудников предприятия в особо опасных производственных зонах при чрезвычайных ситуациях.</w:t>
      </w:r>
    </w:p>
    <w:p w:rsidR="00B62673" w:rsidRDefault="00B62673" w:rsidP="00056541">
      <w:pPr>
        <w:rPr>
          <w:rStyle w:val="Strong"/>
          <w:b w:val="0"/>
        </w:rPr>
      </w:pPr>
    </w:p>
    <w:p w:rsidR="00575A44" w:rsidRDefault="00575A44" w:rsidP="00575A44">
      <w:pPr>
        <w:pStyle w:val="Heading2"/>
        <w:rPr>
          <w:rStyle w:val="Strong"/>
          <w:b w:val="0"/>
        </w:rPr>
      </w:pPr>
      <w:bookmarkStart w:id="8" w:name="_Toc466340721"/>
      <w:r>
        <w:rPr>
          <w:rStyle w:val="Strong"/>
          <w:b w:val="0"/>
        </w:rPr>
        <w:t>Интеграционные решения</w:t>
      </w:r>
      <w:bookmarkEnd w:id="8"/>
    </w:p>
    <w:p w:rsidR="00575A44" w:rsidRDefault="00575A44" w:rsidP="00575A44">
      <w:pPr>
        <w:rPr>
          <w:b/>
        </w:rPr>
      </w:pPr>
      <w:r>
        <w:rPr>
          <w:b/>
        </w:rPr>
        <w:t>Дистанционное образование</w:t>
      </w:r>
    </w:p>
    <w:p w:rsidR="00575A44" w:rsidRDefault="00575A44" w:rsidP="00575A44">
      <w:r>
        <w:rPr>
          <w:b/>
        </w:rPr>
        <w:tab/>
      </w:r>
      <w:r>
        <w:t xml:space="preserve">Внедрение модуля </w:t>
      </w:r>
      <w:r w:rsidR="009F31AA">
        <w:t xml:space="preserve">от Участника </w:t>
      </w:r>
      <w:proofErr w:type="spellStart"/>
      <w:r w:rsidR="009F31AA">
        <w:t>СофтЛаб</w:t>
      </w:r>
      <w:proofErr w:type="spellEnd"/>
      <w:r w:rsidR="009F31AA">
        <w:t xml:space="preserve"> в платформу для использования в образовательных учреждениях</w:t>
      </w:r>
      <w:r w:rsidR="00B62673">
        <w:t>.</w:t>
      </w:r>
    </w:p>
    <w:p w:rsidR="009F31AA" w:rsidRDefault="009F31AA" w:rsidP="00575A44">
      <w:pPr>
        <w:rPr>
          <w:rStyle w:val="Strong"/>
        </w:rPr>
      </w:pPr>
      <w:r>
        <w:rPr>
          <w:rStyle w:val="Strong"/>
        </w:rPr>
        <w:t xml:space="preserve">Организация </w:t>
      </w:r>
      <w:r w:rsidR="00B62673">
        <w:rPr>
          <w:rStyle w:val="Strong"/>
        </w:rPr>
        <w:t xml:space="preserve">удаленных </w:t>
      </w:r>
      <w:r>
        <w:rPr>
          <w:rStyle w:val="Strong"/>
        </w:rPr>
        <w:t>конференций</w:t>
      </w:r>
    </w:p>
    <w:p w:rsidR="009F31AA" w:rsidRDefault="009F31AA" w:rsidP="00575A44">
      <w:pPr>
        <w:rPr>
          <w:rStyle w:val="Strong"/>
          <w:b w:val="0"/>
        </w:rPr>
      </w:pPr>
      <w:r>
        <w:rPr>
          <w:rStyle w:val="Strong"/>
        </w:rPr>
        <w:lastRenderedPageBreak/>
        <w:tab/>
      </w:r>
      <w:r>
        <w:rPr>
          <w:rStyle w:val="Strong"/>
          <w:b w:val="0"/>
        </w:rPr>
        <w:t xml:space="preserve">Внедрение модуля </w:t>
      </w:r>
      <w:proofErr w:type="spellStart"/>
      <w:r>
        <w:rPr>
          <w:rStyle w:val="Strong"/>
          <w:b w:val="0"/>
          <w:lang w:val="en-US"/>
        </w:rPr>
        <w:t>OpenMeetings</w:t>
      </w:r>
      <w:proofErr w:type="spellEnd"/>
      <w:r w:rsidRPr="009F31AA">
        <w:rPr>
          <w:rStyle w:val="Strong"/>
          <w:b w:val="0"/>
        </w:rPr>
        <w:t xml:space="preserve"> </w:t>
      </w:r>
      <w:r>
        <w:rPr>
          <w:rStyle w:val="Strong"/>
          <w:b w:val="0"/>
        </w:rPr>
        <w:t>в платформу для использования в образовательных учреждениях</w:t>
      </w:r>
      <w:r w:rsidR="00B62673">
        <w:rPr>
          <w:rStyle w:val="Strong"/>
          <w:b w:val="0"/>
        </w:rPr>
        <w:t>.</w:t>
      </w:r>
    </w:p>
    <w:p w:rsidR="009F31AA" w:rsidRDefault="009F31AA" w:rsidP="00575A44">
      <w:pPr>
        <w:rPr>
          <w:rStyle w:val="Strong"/>
        </w:rPr>
      </w:pPr>
      <w:r>
        <w:rPr>
          <w:rStyle w:val="Strong"/>
        </w:rPr>
        <w:t>Безопасный город</w:t>
      </w:r>
    </w:p>
    <w:p w:rsidR="009F31AA" w:rsidRDefault="009F31AA" w:rsidP="00575A44">
      <w:pPr>
        <w:rPr>
          <w:rStyle w:val="Strong"/>
          <w:b w:val="0"/>
        </w:rPr>
      </w:pPr>
      <w:r>
        <w:rPr>
          <w:rStyle w:val="Strong"/>
          <w:b w:val="0"/>
        </w:rPr>
        <w:tab/>
        <w:t>Интеграция с системами Безопасный город: видеонаблюдение, контроль</w:t>
      </w:r>
      <w:r w:rsidR="00B62673">
        <w:rPr>
          <w:rStyle w:val="Strong"/>
          <w:b w:val="0"/>
        </w:rPr>
        <w:t xml:space="preserve"> </w:t>
      </w:r>
      <w:r>
        <w:rPr>
          <w:rStyle w:val="Strong"/>
          <w:b w:val="0"/>
        </w:rPr>
        <w:t>доступа, физическая охрана и т.п.</w:t>
      </w:r>
    </w:p>
    <w:p w:rsidR="003E2103" w:rsidRDefault="003E2103" w:rsidP="00575A44">
      <w:pPr>
        <w:rPr>
          <w:rStyle w:val="Strong"/>
          <w:b w:val="0"/>
        </w:rPr>
      </w:pPr>
    </w:p>
    <w:p w:rsidR="009F31AA" w:rsidRDefault="009F31AA" w:rsidP="009F31AA">
      <w:pPr>
        <w:pStyle w:val="Heading2"/>
        <w:rPr>
          <w:rStyle w:val="Strong"/>
          <w:b w:val="0"/>
        </w:rPr>
      </w:pPr>
      <w:bookmarkStart w:id="9" w:name="_Toc466340722"/>
      <w:r>
        <w:rPr>
          <w:rStyle w:val="Strong"/>
          <w:b w:val="0"/>
        </w:rPr>
        <w:t>Технологические разработки</w:t>
      </w:r>
      <w:bookmarkEnd w:id="9"/>
    </w:p>
    <w:p w:rsidR="009F31AA" w:rsidRPr="00640EE2" w:rsidRDefault="00640EE2" w:rsidP="009F31AA">
      <w:pPr>
        <w:rPr>
          <w:rStyle w:val="Strong"/>
        </w:rPr>
      </w:pPr>
      <w:proofErr w:type="spellStart"/>
      <w:r w:rsidRPr="00640EE2">
        <w:rPr>
          <w:rStyle w:val="Strong"/>
        </w:rPr>
        <w:t>Геолокация</w:t>
      </w:r>
      <w:proofErr w:type="spellEnd"/>
      <w:r w:rsidRPr="00640EE2">
        <w:rPr>
          <w:rStyle w:val="Strong"/>
        </w:rPr>
        <w:t xml:space="preserve"> внутри здания</w:t>
      </w:r>
      <w:r>
        <w:rPr>
          <w:rStyle w:val="Strong"/>
        </w:rPr>
        <w:t xml:space="preserve"> (</w:t>
      </w:r>
      <w:r>
        <w:rPr>
          <w:rStyle w:val="Strong"/>
          <w:lang w:val="en-US"/>
        </w:rPr>
        <w:t>indoor</w:t>
      </w:r>
      <w:r w:rsidRPr="00640EE2">
        <w:rPr>
          <w:rStyle w:val="Strong"/>
        </w:rPr>
        <w:t xml:space="preserve"> </w:t>
      </w:r>
      <w:proofErr w:type="spellStart"/>
      <w:r>
        <w:rPr>
          <w:rStyle w:val="Strong"/>
          <w:lang w:val="en-US"/>
        </w:rPr>
        <w:t>gealocation</w:t>
      </w:r>
      <w:proofErr w:type="spellEnd"/>
      <w:r>
        <w:rPr>
          <w:rStyle w:val="Strong"/>
        </w:rPr>
        <w:t>)</w:t>
      </w:r>
    </w:p>
    <w:p w:rsidR="009F31AA" w:rsidRDefault="009F31AA" w:rsidP="009F31AA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>Разработка доступной технологии для определения точного местоположения объекта внутри помещения в условиях низкого спутникового сигнала. Создание решений на базе данных технологий.</w:t>
      </w:r>
    </w:p>
    <w:p w:rsidR="009F31AA" w:rsidRDefault="009F31AA" w:rsidP="009F31AA">
      <w:pPr>
        <w:rPr>
          <w:rStyle w:val="Strong"/>
        </w:rPr>
      </w:pPr>
      <w:r>
        <w:rPr>
          <w:rStyle w:val="Strong"/>
        </w:rPr>
        <w:t xml:space="preserve">Биометрическая </w:t>
      </w:r>
      <w:r w:rsidR="003E2103">
        <w:rPr>
          <w:rStyle w:val="Strong"/>
        </w:rPr>
        <w:t>идентификация</w:t>
      </w:r>
    </w:p>
    <w:p w:rsidR="009F31AA" w:rsidRDefault="009F31AA" w:rsidP="00B62673">
      <w:pPr>
        <w:ind w:firstLine="708"/>
        <w:rPr>
          <w:rStyle w:val="Strong"/>
          <w:b w:val="0"/>
        </w:rPr>
      </w:pPr>
      <w:r>
        <w:rPr>
          <w:rStyle w:val="Strong"/>
          <w:b w:val="0"/>
        </w:rPr>
        <w:t>Аутентификация личности с помощью ПСУ по биометрическим параметрам и безопасное использование сервисов с помощью данных ПСУ.</w:t>
      </w:r>
    </w:p>
    <w:p w:rsidR="009F31AA" w:rsidRDefault="003E2103" w:rsidP="009F31AA">
      <w:pPr>
        <w:rPr>
          <w:rStyle w:val="Strong"/>
        </w:rPr>
      </w:pPr>
      <w:r>
        <w:rPr>
          <w:rStyle w:val="Strong"/>
        </w:rPr>
        <w:t>Медицинские показатели</w:t>
      </w:r>
    </w:p>
    <w:p w:rsidR="003E2103" w:rsidRPr="003E2103" w:rsidRDefault="003E2103" w:rsidP="009F31AA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>Разработка ПСУ для снятия и беспроводной передачи медицинских показателей пользователя для дальнейшей обработки и предоставления сервисов.</w:t>
      </w:r>
    </w:p>
    <w:p w:rsidR="007549B4" w:rsidRPr="007549B4" w:rsidRDefault="007549B4" w:rsidP="00056541">
      <w:pPr>
        <w:rPr>
          <w:rStyle w:val="Strong"/>
          <w:b w:val="0"/>
        </w:rPr>
      </w:pPr>
    </w:p>
    <w:sectPr w:rsidR="007549B4" w:rsidRPr="007549B4" w:rsidSect="00C349F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5D" w:rsidRDefault="00E2365D" w:rsidP="003E2103">
      <w:pPr>
        <w:spacing w:after="0" w:line="240" w:lineRule="auto"/>
      </w:pPr>
      <w:r>
        <w:separator/>
      </w:r>
    </w:p>
  </w:endnote>
  <w:endnote w:type="continuationSeparator" w:id="0">
    <w:p w:rsidR="00E2365D" w:rsidRDefault="00E2365D" w:rsidP="003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3E210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E2103" w:rsidRDefault="003E2103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E2103" w:rsidRDefault="003E2103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E210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E2103" w:rsidRDefault="003E2103">
          <w:pPr>
            <w:pStyle w:val="Footer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3E2103" w:rsidRDefault="003E210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B765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E2103" w:rsidRDefault="003E2103" w:rsidP="003E2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5D" w:rsidRDefault="00E2365D" w:rsidP="003E2103">
      <w:pPr>
        <w:spacing w:after="0" w:line="240" w:lineRule="auto"/>
      </w:pPr>
      <w:r>
        <w:separator/>
      </w:r>
    </w:p>
  </w:footnote>
  <w:footnote w:type="continuationSeparator" w:id="0">
    <w:p w:rsidR="00E2365D" w:rsidRDefault="00E2365D" w:rsidP="003E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03" w:rsidRDefault="003E2103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2103" w:rsidRDefault="003E2103">
                              <w:pPr>
                                <w:pStyle w:val="Header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Интеграционная платформа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персональных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Smart-устройств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8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2103" w:rsidRDefault="003E2103">
                        <w:pPr>
                          <w:pStyle w:val="Header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Интеграционная платформа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персональных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Smart-устройств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A0"/>
    <w:multiLevelType w:val="hybridMultilevel"/>
    <w:tmpl w:val="367C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FB7"/>
    <w:multiLevelType w:val="hybridMultilevel"/>
    <w:tmpl w:val="8726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35C79"/>
    <w:multiLevelType w:val="hybridMultilevel"/>
    <w:tmpl w:val="504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F"/>
    <w:rsid w:val="00056541"/>
    <w:rsid w:val="00192AB1"/>
    <w:rsid w:val="001C1185"/>
    <w:rsid w:val="0030769F"/>
    <w:rsid w:val="003976B3"/>
    <w:rsid w:val="003D29C6"/>
    <w:rsid w:val="003E2103"/>
    <w:rsid w:val="004357CF"/>
    <w:rsid w:val="004902ED"/>
    <w:rsid w:val="00545BFA"/>
    <w:rsid w:val="00575A44"/>
    <w:rsid w:val="00612D25"/>
    <w:rsid w:val="00640EE2"/>
    <w:rsid w:val="00680852"/>
    <w:rsid w:val="0071568C"/>
    <w:rsid w:val="007549B4"/>
    <w:rsid w:val="00770748"/>
    <w:rsid w:val="00827B04"/>
    <w:rsid w:val="00950140"/>
    <w:rsid w:val="009544B1"/>
    <w:rsid w:val="009B3506"/>
    <w:rsid w:val="009D38CE"/>
    <w:rsid w:val="009F31AA"/>
    <w:rsid w:val="00A0552D"/>
    <w:rsid w:val="00AD215A"/>
    <w:rsid w:val="00AF7988"/>
    <w:rsid w:val="00B07A1B"/>
    <w:rsid w:val="00B403F3"/>
    <w:rsid w:val="00B56915"/>
    <w:rsid w:val="00B61DF0"/>
    <w:rsid w:val="00B62673"/>
    <w:rsid w:val="00C01F66"/>
    <w:rsid w:val="00C349FF"/>
    <w:rsid w:val="00C624E9"/>
    <w:rsid w:val="00C87A80"/>
    <w:rsid w:val="00CA5428"/>
    <w:rsid w:val="00E2365D"/>
    <w:rsid w:val="00EF5DEF"/>
    <w:rsid w:val="00F8248C"/>
    <w:rsid w:val="00F97A1A"/>
    <w:rsid w:val="00FB765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F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49FF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349FF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34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5B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08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8085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2103"/>
    <w:pPr>
      <w:jc w:val="left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E2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10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E21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0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E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B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40EE2"/>
  </w:style>
  <w:style w:type="character" w:styleId="Emphasis">
    <w:name w:val="Emphasis"/>
    <w:basedOn w:val="DefaultParagraphFont"/>
    <w:uiPriority w:val="20"/>
    <w:qFormat/>
    <w:rsid w:val="00640E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EE2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F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49FF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349FF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34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5B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08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8085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2103"/>
    <w:pPr>
      <w:jc w:val="left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3E2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10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E21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0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E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B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40EE2"/>
  </w:style>
  <w:style w:type="character" w:styleId="Emphasis">
    <w:name w:val="Emphasis"/>
    <w:basedOn w:val="DefaultParagraphFont"/>
    <w:uiPriority w:val="20"/>
    <w:qFormat/>
    <w:rsid w:val="00640E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EE2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8B7F-852E-4645-A8BC-7E508F0C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Интеграционная платформа персональных Smart-устройств</vt:lpstr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Интеграционная платформа персональных Smart-устройств</dc:title>
  <dc:subject>Концепция</dc:subject>
  <dc:creator>ZAL</dc:creator>
  <cp:keywords/>
  <dc:description/>
  <cp:lastModifiedBy>Serega</cp:lastModifiedBy>
  <cp:revision>4</cp:revision>
  <dcterms:created xsi:type="dcterms:W3CDTF">2016-11-07T16:09:00Z</dcterms:created>
  <dcterms:modified xsi:type="dcterms:W3CDTF">2016-11-09T06:24:00Z</dcterms:modified>
</cp:coreProperties>
</file>